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spacing w:before="156" w:beforeLines="50" w:after="156" w:afterLines="50" w:line="360" w:lineRule="auto"/>
        <w:jc w:val="center"/>
        <w:rPr>
          <w:rFonts w:hint="eastAsia"/>
          <w:b/>
          <w:bCs/>
          <w:sz w:val="52"/>
          <w:lang w:val="en-US" w:eastAsia="zh-CN"/>
        </w:rPr>
      </w:pPr>
    </w:p>
    <w:p>
      <w:pPr>
        <w:spacing w:before="156" w:beforeLines="50" w:after="156" w:afterLines="50" w:line="360" w:lineRule="auto"/>
        <w:jc w:val="center"/>
        <w:rPr>
          <w:rFonts w:hint="eastAsia"/>
          <w:b/>
          <w:bCs/>
          <w:sz w:val="52"/>
        </w:rPr>
      </w:pPr>
      <w:r>
        <w:rPr>
          <w:rFonts w:hint="eastAsia"/>
          <w:b/>
          <w:bCs/>
          <w:sz w:val="52"/>
          <w:lang w:val="en-US" w:eastAsia="zh-CN"/>
        </w:rPr>
        <w:t>陕西</w:t>
      </w:r>
      <w:r>
        <w:rPr>
          <w:rFonts w:hint="eastAsia"/>
          <w:b/>
          <w:bCs/>
          <w:sz w:val="52"/>
        </w:rPr>
        <w:t>省</w:t>
      </w:r>
      <w:r>
        <w:rPr>
          <w:rFonts w:hint="eastAsia"/>
          <w:b/>
          <w:bCs/>
          <w:sz w:val="52"/>
          <w:lang w:val="en-US" w:eastAsia="zh-CN"/>
        </w:rPr>
        <w:t>渭南</w:t>
      </w:r>
      <w:r>
        <w:rPr>
          <w:rFonts w:hint="eastAsia"/>
          <w:b/>
          <w:bCs/>
          <w:sz w:val="52"/>
        </w:rPr>
        <w:t>市破产案件管理人</w:t>
      </w:r>
    </w:p>
    <w:p>
      <w:pPr>
        <w:spacing w:before="156" w:beforeLines="50" w:after="156" w:afterLines="50" w:line="360" w:lineRule="auto"/>
        <w:jc w:val="center"/>
        <w:rPr>
          <w:rFonts w:eastAsia="仿宋_GB2312"/>
          <w:b/>
          <w:bCs/>
          <w:sz w:val="52"/>
        </w:rPr>
      </w:pPr>
      <w:r>
        <w:rPr>
          <w:rFonts w:hint="eastAsia"/>
          <w:b/>
          <w:bCs/>
          <w:sz w:val="52"/>
        </w:rPr>
        <w:t>初次评级申请书</w:t>
      </w:r>
    </w:p>
    <w:p>
      <w:pPr>
        <w:spacing w:line="360" w:lineRule="auto"/>
        <w:ind w:firstLine="640" w:firstLineChars="200"/>
        <w:rPr>
          <w:rFonts w:ascii="宋体" w:hAnsi="宋体" w:eastAsia="仿宋_GB2312"/>
          <w:sz w:val="32"/>
        </w:rPr>
      </w:pPr>
    </w:p>
    <w:p>
      <w:pPr>
        <w:spacing w:line="360" w:lineRule="auto"/>
        <w:ind w:firstLine="640" w:firstLineChars="200"/>
        <w:rPr>
          <w:rFonts w:hint="eastAsia" w:ascii="宋体" w:hAnsi="宋体" w:eastAsia="仿宋_GB2312"/>
          <w:color w:val="FF0000"/>
          <w:sz w:val="32"/>
        </w:rPr>
      </w:pPr>
    </w:p>
    <w:p>
      <w:pPr>
        <w:spacing w:line="360" w:lineRule="auto"/>
        <w:ind w:firstLine="640" w:firstLineChars="200"/>
        <w:rPr>
          <w:rFonts w:hint="eastAsia" w:ascii="宋体" w:hAnsi="宋体" w:eastAsia="仿宋_GB2312"/>
          <w:sz w:val="32"/>
        </w:rPr>
      </w:pPr>
    </w:p>
    <w:p>
      <w:pPr>
        <w:spacing w:line="360" w:lineRule="auto"/>
        <w:ind w:firstLine="640" w:firstLineChars="200"/>
        <w:rPr>
          <w:rFonts w:hint="eastAsia" w:ascii="宋体" w:hAnsi="宋体" w:eastAsia="仿宋_GB2312"/>
          <w:sz w:val="32"/>
        </w:rPr>
      </w:pPr>
    </w:p>
    <w:p>
      <w:pPr>
        <w:spacing w:line="360" w:lineRule="auto"/>
        <w:ind w:firstLine="640" w:firstLineChars="200"/>
        <w:rPr>
          <w:rFonts w:hint="eastAsia" w:ascii="宋体" w:hAnsi="宋体" w:eastAsia="仿宋_GB2312"/>
          <w:sz w:val="32"/>
        </w:rPr>
      </w:pPr>
    </w:p>
    <w:p>
      <w:pPr>
        <w:spacing w:line="360" w:lineRule="auto"/>
        <w:ind w:firstLine="643" w:firstLineChars="200"/>
        <w:rPr>
          <w:rFonts w:hint="eastAsia" w:ascii="宋体" w:hAnsi="宋体" w:eastAsia="仿宋_GB2312"/>
          <w:b/>
          <w:bCs/>
          <w:sz w:val="32"/>
          <w:u w:val="single"/>
          <w:lang w:val="en-US" w:eastAsia="zh-CN"/>
        </w:rPr>
      </w:pPr>
      <w:r>
        <w:rPr>
          <w:rFonts w:hint="eastAsia"/>
          <w:b/>
          <w:bCs/>
          <w:sz w:val="32"/>
          <w:szCs w:val="32"/>
          <w:lang w:val="en-US" w:eastAsia="zh-CN"/>
        </w:rPr>
        <w:t>填写单位：</w:t>
      </w:r>
      <w:r>
        <w:rPr>
          <w:rFonts w:hint="eastAsia" w:ascii="宋体" w:hAnsi="宋体" w:eastAsia="仿宋_GB2312"/>
          <w:b/>
          <w:bCs/>
          <w:sz w:val="32"/>
          <w:u w:val="single"/>
          <w:lang w:val="en-US" w:eastAsia="zh-CN"/>
        </w:rPr>
        <w:t xml:space="preserve">                                 </w:t>
      </w:r>
    </w:p>
    <w:p>
      <w:pPr>
        <w:spacing w:line="360" w:lineRule="auto"/>
        <w:ind w:firstLine="643" w:firstLineChars="200"/>
        <w:rPr>
          <w:rFonts w:hint="default"/>
          <w:b w:val="0"/>
          <w:bCs w:val="0"/>
          <w:sz w:val="32"/>
          <w:szCs w:val="32"/>
          <w:u w:val="single"/>
          <w:lang w:val="en-US" w:eastAsia="zh-CN"/>
        </w:rPr>
      </w:pPr>
      <w:r>
        <w:rPr>
          <w:rFonts w:hint="eastAsia"/>
          <w:b/>
          <w:bCs/>
          <w:sz w:val="32"/>
          <w:szCs w:val="32"/>
          <w:lang w:val="en-US" w:eastAsia="zh-CN"/>
        </w:rPr>
        <w:t>申报等级：</w:t>
      </w:r>
      <w:r>
        <w:rPr>
          <w:rFonts w:hint="eastAsia"/>
          <w:b w:val="0"/>
          <w:bCs w:val="0"/>
          <w:sz w:val="32"/>
          <w:szCs w:val="32"/>
          <w:u w:val="single"/>
          <w:lang w:val="en-US" w:eastAsia="zh-CN"/>
        </w:rPr>
        <w:t xml:space="preserve">                                 </w:t>
      </w:r>
    </w:p>
    <w:p>
      <w:pPr>
        <w:spacing w:line="360" w:lineRule="auto"/>
        <w:ind w:firstLine="643" w:firstLineChars="200"/>
        <w:rPr>
          <w:rFonts w:hint="default" w:ascii="宋体" w:hAnsi="宋体" w:eastAsia="仿宋_GB2312"/>
          <w:b/>
          <w:bCs/>
          <w:sz w:val="32"/>
          <w:u w:val="single"/>
          <w:lang w:val="en-US" w:eastAsia="zh-CN"/>
        </w:rPr>
      </w:pPr>
      <w:r>
        <w:rPr>
          <w:rFonts w:hint="eastAsia"/>
          <w:b/>
          <w:bCs/>
          <w:sz w:val="32"/>
          <w:szCs w:val="32"/>
          <w:lang w:val="en-US" w:eastAsia="zh-CN"/>
        </w:rPr>
        <w:t>填写日期：</w:t>
      </w:r>
      <w:r>
        <w:rPr>
          <w:rFonts w:hint="eastAsia" w:ascii="宋体" w:hAnsi="宋体" w:eastAsia="仿宋_GB2312"/>
          <w:b/>
          <w:bCs/>
          <w:sz w:val="32"/>
          <w:u w:val="single"/>
          <w:lang w:val="en-US" w:eastAsia="zh-CN"/>
        </w:rPr>
        <w:t xml:space="preserve">                                 </w:t>
      </w:r>
    </w:p>
    <w:p>
      <w:pPr>
        <w:spacing w:line="360" w:lineRule="auto"/>
        <w:ind w:firstLine="643" w:firstLineChars="200"/>
        <w:rPr>
          <w:rFonts w:hint="eastAsia" w:ascii="宋体" w:hAnsi="宋体" w:eastAsia="仿宋_GB2312"/>
          <w:b/>
          <w:bCs/>
          <w:sz w:val="32"/>
        </w:rPr>
      </w:pPr>
    </w:p>
    <w:p>
      <w:pPr>
        <w:spacing w:line="360" w:lineRule="auto"/>
        <w:ind w:firstLine="640" w:firstLineChars="200"/>
        <w:rPr>
          <w:rFonts w:hint="eastAsia" w:ascii="宋体" w:hAnsi="宋体" w:eastAsia="仿宋_GB2312"/>
          <w:sz w:val="32"/>
        </w:rPr>
      </w:pPr>
    </w:p>
    <w:p>
      <w:pPr>
        <w:spacing w:line="360" w:lineRule="auto"/>
        <w:ind w:firstLine="640" w:firstLineChars="200"/>
        <w:rPr>
          <w:rFonts w:hint="eastAsia" w:ascii="宋体" w:hAnsi="宋体" w:eastAsia="仿宋_GB2312"/>
          <w:sz w:val="32"/>
        </w:rPr>
      </w:pPr>
    </w:p>
    <w:p>
      <w:pPr>
        <w:spacing w:line="360" w:lineRule="auto"/>
        <w:ind w:firstLine="640" w:firstLineChars="200"/>
        <w:rPr>
          <w:rFonts w:hint="eastAsia" w:ascii="宋体" w:hAnsi="宋体" w:eastAsia="仿宋_GB2312"/>
          <w:sz w:val="32"/>
        </w:rPr>
      </w:pPr>
    </w:p>
    <w:p>
      <w:pPr>
        <w:spacing w:line="360" w:lineRule="auto"/>
        <w:ind w:firstLine="640" w:firstLineChars="200"/>
        <w:rPr>
          <w:rFonts w:hint="eastAsia" w:ascii="宋体" w:hAnsi="宋体" w:eastAsia="仿宋_GB2312"/>
          <w:sz w:val="32"/>
        </w:rPr>
      </w:pPr>
    </w:p>
    <w:p>
      <w:pPr>
        <w:spacing w:line="360" w:lineRule="auto"/>
        <w:ind w:firstLine="640" w:firstLineChars="200"/>
        <w:rPr>
          <w:rFonts w:hint="eastAsia" w:ascii="宋体" w:hAnsi="宋体" w:eastAsia="仿宋_GB2312"/>
          <w:sz w:val="32"/>
        </w:rPr>
      </w:pPr>
    </w:p>
    <w:p>
      <w:pPr>
        <w:spacing w:line="360" w:lineRule="auto"/>
        <w:ind w:firstLine="640" w:firstLineChars="200"/>
        <w:jc w:val="center"/>
        <w:rPr>
          <w:rFonts w:hint="eastAsia" w:ascii="宋体" w:hAnsi="宋体" w:eastAsia="仿宋_GB2312"/>
          <w:sz w:val="32"/>
        </w:rPr>
      </w:pPr>
      <w:r>
        <w:rPr>
          <w:rFonts w:hint="eastAsia" w:ascii="宋体" w:hAnsi="宋体" w:eastAsia="仿宋_GB2312"/>
          <w:sz w:val="32"/>
          <w:lang w:val="en-US" w:eastAsia="zh-CN"/>
        </w:rPr>
        <w:t>陕西</w:t>
      </w:r>
      <w:r>
        <w:rPr>
          <w:rFonts w:hint="eastAsia" w:ascii="宋体" w:hAnsi="宋体" w:eastAsia="仿宋_GB2312"/>
          <w:sz w:val="32"/>
        </w:rPr>
        <w:t>省</w:t>
      </w:r>
      <w:r>
        <w:rPr>
          <w:rFonts w:hint="eastAsia" w:ascii="宋体" w:hAnsi="宋体" w:eastAsia="仿宋_GB2312"/>
          <w:sz w:val="32"/>
          <w:lang w:val="en-US" w:eastAsia="zh-CN"/>
        </w:rPr>
        <w:t>渭南</w:t>
      </w:r>
      <w:r>
        <w:rPr>
          <w:rFonts w:hint="eastAsia" w:ascii="宋体" w:hAnsi="宋体" w:eastAsia="仿宋_GB2312"/>
          <w:sz w:val="32"/>
        </w:rPr>
        <w:t>市中级人民法院印制</w:t>
      </w:r>
    </w:p>
    <w:p/>
    <w:p/>
    <w:p/>
    <w:p/>
    <w:p/>
    <w:p>
      <w:pPr>
        <w:spacing w:before="120" w:after="120"/>
        <w:jc w:val="center"/>
        <w:rPr>
          <w:rFonts w:hint="eastAsia"/>
          <w:b/>
          <w:bCs/>
          <w:sz w:val="44"/>
        </w:rPr>
      </w:pPr>
      <w:r>
        <w:rPr>
          <w:rFonts w:hint="eastAsia"/>
          <w:b/>
          <w:bCs/>
          <w:sz w:val="44"/>
        </w:rPr>
        <w:t>基本情况</w:t>
      </w:r>
    </w:p>
    <w:tbl>
      <w:tblPr>
        <w:tblStyle w:val="2"/>
        <w:tblW w:w="8647" w:type="dxa"/>
        <w:tblInd w:w="108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837"/>
        <w:gridCol w:w="2735"/>
        <w:gridCol w:w="1102"/>
        <w:gridCol w:w="416"/>
        <w:gridCol w:w="2557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526" w:hRule="atLeast"/>
        </w:trPr>
        <w:tc>
          <w:tcPr>
            <w:tcW w:w="183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jc w:val="center"/>
              <w:rPr>
                <w:sz w:val="24"/>
              </w:rPr>
            </w:pPr>
            <w:r>
              <w:rPr>
                <w:rFonts w:hint="eastAsia"/>
                <w:sz w:val="24"/>
              </w:rPr>
              <w:t>单位名称</w:t>
            </w:r>
          </w:p>
        </w:tc>
        <w:tc>
          <w:tcPr>
            <w:tcW w:w="6810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jc w:val="center"/>
              <w:rPr>
                <w:sz w:val="24"/>
              </w:rPr>
            </w:pPr>
          </w:p>
          <w:p>
            <w:pPr>
              <w:jc w:val="center"/>
              <w:rPr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1149" w:hRule="atLeast"/>
        </w:trPr>
        <w:tc>
          <w:tcPr>
            <w:tcW w:w="183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jc w:val="center"/>
              <w:rPr>
                <w:sz w:val="24"/>
              </w:rPr>
            </w:pPr>
            <w:r>
              <w:rPr>
                <w:rFonts w:hint="eastAsia"/>
                <w:sz w:val="24"/>
              </w:rPr>
              <w:t>单位地址</w:t>
            </w:r>
          </w:p>
        </w:tc>
        <w:tc>
          <w:tcPr>
            <w:tcW w:w="273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jc w:val="center"/>
              <w:rPr>
                <w:sz w:val="24"/>
              </w:rPr>
            </w:pPr>
          </w:p>
        </w:tc>
        <w:tc>
          <w:tcPr>
            <w:tcW w:w="1518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jc w:val="center"/>
              <w:rPr>
                <w:sz w:val="24"/>
              </w:rPr>
            </w:pPr>
            <w:r>
              <w:rPr>
                <w:rFonts w:hint="eastAsia"/>
                <w:sz w:val="24"/>
              </w:rPr>
              <w:t>邮</w:t>
            </w:r>
            <w:r>
              <w:rPr>
                <w:sz w:val="24"/>
              </w:rPr>
              <w:t xml:space="preserve">    </w:t>
            </w:r>
            <w:r>
              <w:rPr>
                <w:rFonts w:hint="eastAsia"/>
                <w:sz w:val="24"/>
              </w:rPr>
              <w:t>编</w:t>
            </w:r>
          </w:p>
        </w:tc>
        <w:tc>
          <w:tcPr>
            <w:tcW w:w="255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jc w:val="center"/>
              <w:rPr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79" w:hRule="atLeast"/>
        </w:trPr>
        <w:tc>
          <w:tcPr>
            <w:tcW w:w="183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jc w:val="center"/>
              <w:rPr>
                <w:sz w:val="24"/>
              </w:rPr>
            </w:pPr>
            <w:r>
              <w:rPr>
                <w:rFonts w:hint="eastAsia"/>
                <w:sz w:val="24"/>
              </w:rPr>
              <w:t>法定代表人</w:t>
            </w:r>
          </w:p>
        </w:tc>
        <w:tc>
          <w:tcPr>
            <w:tcW w:w="273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jc w:val="center"/>
              <w:rPr>
                <w:sz w:val="24"/>
              </w:rPr>
            </w:pPr>
          </w:p>
        </w:tc>
        <w:tc>
          <w:tcPr>
            <w:tcW w:w="1518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jc w:val="center"/>
              <w:rPr>
                <w:sz w:val="24"/>
              </w:rPr>
            </w:pPr>
            <w:r>
              <w:rPr>
                <w:rFonts w:hint="eastAsia"/>
                <w:sz w:val="24"/>
              </w:rPr>
              <w:t>联系电话</w:t>
            </w:r>
          </w:p>
        </w:tc>
        <w:tc>
          <w:tcPr>
            <w:tcW w:w="255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jc w:val="center"/>
              <w:rPr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79" w:hRule="atLeast"/>
        </w:trPr>
        <w:tc>
          <w:tcPr>
            <w:tcW w:w="183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jc w:val="center"/>
              <w:rPr>
                <w:sz w:val="24"/>
              </w:rPr>
            </w:pPr>
            <w:r>
              <w:rPr>
                <w:rFonts w:hint="eastAsia"/>
                <w:sz w:val="24"/>
              </w:rPr>
              <w:t>工作联系人</w:t>
            </w:r>
          </w:p>
        </w:tc>
        <w:tc>
          <w:tcPr>
            <w:tcW w:w="273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jc w:val="center"/>
              <w:rPr>
                <w:sz w:val="24"/>
              </w:rPr>
            </w:pPr>
          </w:p>
        </w:tc>
        <w:tc>
          <w:tcPr>
            <w:tcW w:w="1518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jc w:val="center"/>
              <w:rPr>
                <w:sz w:val="24"/>
              </w:rPr>
            </w:pPr>
            <w:r>
              <w:rPr>
                <w:rFonts w:hint="eastAsia"/>
                <w:sz w:val="24"/>
              </w:rPr>
              <w:t>联系电话</w:t>
            </w:r>
          </w:p>
        </w:tc>
        <w:tc>
          <w:tcPr>
            <w:tcW w:w="255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jc w:val="center"/>
              <w:rPr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618" w:hRule="atLeast"/>
        </w:trPr>
        <w:tc>
          <w:tcPr>
            <w:tcW w:w="183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jc w:val="center"/>
              <w:rPr>
                <w:sz w:val="24"/>
              </w:rPr>
            </w:pPr>
            <w:r>
              <w:rPr>
                <w:rFonts w:hint="eastAsia"/>
                <w:sz w:val="24"/>
              </w:rPr>
              <w:t>机构成立年限</w:t>
            </w:r>
          </w:p>
        </w:tc>
        <w:tc>
          <w:tcPr>
            <w:tcW w:w="273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rPr>
                <w:sz w:val="24"/>
              </w:rPr>
            </w:pPr>
          </w:p>
        </w:tc>
        <w:tc>
          <w:tcPr>
            <w:tcW w:w="1518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jc w:val="center"/>
              <w:rPr>
                <w:sz w:val="24"/>
              </w:rPr>
            </w:pPr>
            <w:r>
              <w:rPr>
                <w:rFonts w:hint="eastAsia"/>
                <w:sz w:val="24"/>
              </w:rPr>
              <w:t>从事破产工作  年限</w:t>
            </w:r>
          </w:p>
        </w:tc>
        <w:tc>
          <w:tcPr>
            <w:tcW w:w="255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rPr>
                <w:sz w:val="24"/>
              </w:rPr>
            </w:pPr>
          </w:p>
          <w:p>
            <w:pPr>
              <w:rPr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618" w:hRule="atLeast"/>
        </w:trPr>
        <w:tc>
          <w:tcPr>
            <w:tcW w:w="183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jc w:val="center"/>
              <w:rPr>
                <w:rFonts w:hint="eastAsia"/>
                <w:sz w:val="24"/>
              </w:rPr>
            </w:pPr>
            <w:r>
              <w:rPr>
                <w:rFonts w:hint="eastAsia"/>
                <w:sz w:val="24"/>
              </w:rPr>
              <w:t>专业人员数量</w:t>
            </w:r>
          </w:p>
        </w:tc>
        <w:tc>
          <w:tcPr>
            <w:tcW w:w="6810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rPr>
                <w:sz w:val="24"/>
              </w:rPr>
            </w:pPr>
            <w:r>
              <w:rPr>
                <w:rFonts w:hint="eastAsia"/>
                <w:color w:val="FF0000"/>
                <w:sz w:val="24"/>
                <w:lang w:val="en-US" w:eastAsia="zh-CN"/>
              </w:rPr>
              <w:t>包含具有律师执业证、法律职业资格证、注册会计师证、会计师或具备相关专业知识并取得执业资格的从业人员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1788" w:hRule="atLeast"/>
        </w:trPr>
        <w:tc>
          <w:tcPr>
            <w:tcW w:w="183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jc w:val="center"/>
              <w:rPr>
                <w:sz w:val="24"/>
              </w:rPr>
            </w:pPr>
            <w:r>
              <w:rPr>
                <w:rFonts w:hint="eastAsia"/>
                <w:sz w:val="24"/>
              </w:rPr>
              <w:t>承接破产、清算案件数</w:t>
            </w:r>
          </w:p>
        </w:tc>
        <w:tc>
          <w:tcPr>
            <w:tcW w:w="273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jc w:val="center"/>
              <w:rPr>
                <w:sz w:val="24"/>
              </w:rPr>
            </w:pPr>
            <w:r>
              <w:rPr>
                <w:rFonts w:hint="eastAsia"/>
                <w:color w:val="FF0000"/>
                <w:sz w:val="24"/>
              </w:rPr>
              <w:t>按案件类型写明：强制清算案件*件，破产清算案件*件，破产重整案件*件，破产和解案件*件，共计*件</w:t>
            </w:r>
          </w:p>
        </w:tc>
        <w:tc>
          <w:tcPr>
            <w:tcW w:w="1518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jc w:val="center"/>
              <w:rPr>
                <w:sz w:val="24"/>
              </w:rPr>
            </w:pPr>
            <w:r>
              <w:rPr>
                <w:rFonts w:hint="eastAsia"/>
                <w:sz w:val="24"/>
              </w:rPr>
              <w:t>办结破产、清算案件数</w:t>
            </w:r>
          </w:p>
        </w:tc>
        <w:tc>
          <w:tcPr>
            <w:tcW w:w="255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jc w:val="left"/>
              <w:rPr>
                <w:sz w:val="24"/>
              </w:rPr>
            </w:pPr>
            <w:r>
              <w:rPr>
                <w:rFonts w:hint="eastAsia"/>
                <w:color w:val="FF0000"/>
                <w:sz w:val="24"/>
              </w:rPr>
              <w:t>按案件类型写明：办结强制清算案件*件，破产清算案件*件，破产重整案件*件，破产和解案件*件，共计*件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42" w:hRule="atLeast"/>
        </w:trPr>
        <w:tc>
          <w:tcPr>
            <w:tcW w:w="183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jc w:val="center"/>
              <w:rPr>
                <w:sz w:val="24"/>
              </w:rPr>
            </w:pPr>
            <w:r>
              <w:rPr>
                <w:rFonts w:hint="eastAsia"/>
                <w:sz w:val="24"/>
              </w:rPr>
              <w:t>处分情况</w:t>
            </w:r>
          </w:p>
        </w:tc>
        <w:tc>
          <w:tcPr>
            <w:tcW w:w="6810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jc w:val="center"/>
              <w:rPr>
                <w:rFonts w:hint="eastAsia"/>
                <w:sz w:val="24"/>
              </w:rPr>
            </w:pPr>
          </w:p>
          <w:p>
            <w:pPr>
              <w:jc w:val="center"/>
              <w:rPr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35" w:hRule="atLeast"/>
        </w:trPr>
        <w:tc>
          <w:tcPr>
            <w:tcW w:w="1837" w:type="dxa"/>
            <w:vMerge w:val="restar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jc w:val="center"/>
              <w:rPr>
                <w:sz w:val="24"/>
              </w:rPr>
            </w:pPr>
            <w:r>
              <w:rPr>
                <w:rFonts w:hint="eastAsia"/>
                <w:sz w:val="24"/>
              </w:rPr>
              <w:t>经营场所</w:t>
            </w:r>
          </w:p>
        </w:tc>
        <w:tc>
          <w:tcPr>
            <w:tcW w:w="3837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jc w:val="center"/>
              <w:rPr>
                <w:sz w:val="24"/>
              </w:rPr>
            </w:pPr>
            <w:r>
              <w:rPr>
                <w:rFonts w:hint="eastAsia"/>
                <w:sz w:val="24"/>
              </w:rPr>
              <w:t>自有（</w:t>
            </w:r>
            <w:r>
              <w:rPr>
                <w:sz w:val="24"/>
              </w:rPr>
              <w:t>m</w:t>
            </w:r>
            <w:r>
              <w:rPr>
                <w:sz w:val="24"/>
                <w:vertAlign w:val="superscript"/>
              </w:rPr>
              <w:t>2</w:t>
            </w:r>
            <w:r>
              <w:rPr>
                <w:rFonts w:hint="eastAsia"/>
                <w:sz w:val="24"/>
              </w:rPr>
              <w:t>）</w:t>
            </w:r>
          </w:p>
        </w:tc>
        <w:tc>
          <w:tcPr>
            <w:tcW w:w="2973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jc w:val="center"/>
              <w:rPr>
                <w:sz w:val="24"/>
              </w:rPr>
            </w:pPr>
            <w:r>
              <w:rPr>
                <w:rFonts w:hint="eastAsia"/>
                <w:sz w:val="24"/>
              </w:rPr>
              <w:t>租赁（</w:t>
            </w:r>
            <w:r>
              <w:rPr>
                <w:sz w:val="24"/>
              </w:rPr>
              <w:t>m</w:t>
            </w:r>
            <w:r>
              <w:rPr>
                <w:sz w:val="24"/>
                <w:vertAlign w:val="superscript"/>
              </w:rPr>
              <w:t>2</w:t>
            </w:r>
            <w:r>
              <w:rPr>
                <w:rFonts w:hint="eastAsia"/>
                <w:sz w:val="24"/>
              </w:rPr>
              <w:t>）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70" w:hRule="atLeast"/>
        </w:trPr>
        <w:tc>
          <w:tcPr>
            <w:tcW w:w="1837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jc w:val="left"/>
              <w:rPr>
                <w:sz w:val="24"/>
              </w:rPr>
            </w:pPr>
          </w:p>
        </w:tc>
        <w:tc>
          <w:tcPr>
            <w:tcW w:w="3837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jc w:val="center"/>
              <w:rPr>
                <w:sz w:val="24"/>
              </w:rPr>
            </w:pPr>
          </w:p>
        </w:tc>
        <w:tc>
          <w:tcPr>
            <w:tcW w:w="2973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jc w:val="center"/>
              <w:rPr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707" w:hRule="atLeast"/>
        </w:trPr>
        <w:tc>
          <w:tcPr>
            <w:tcW w:w="183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jc w:val="center"/>
              <w:rPr>
                <w:sz w:val="24"/>
              </w:rPr>
            </w:pPr>
            <w:r>
              <w:rPr>
                <w:rFonts w:hint="eastAsia"/>
                <w:sz w:val="24"/>
              </w:rPr>
              <w:t>专业情况</w:t>
            </w:r>
          </w:p>
        </w:tc>
        <w:tc>
          <w:tcPr>
            <w:tcW w:w="6810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jc w:val="center"/>
              <w:rPr>
                <w:sz w:val="24"/>
              </w:rPr>
            </w:pPr>
            <w:r>
              <w:rPr>
                <w:rFonts w:hint="eastAsia"/>
                <w:color w:val="FF0000"/>
                <w:sz w:val="24"/>
              </w:rPr>
              <w:t>发表破产方面专著、在媒体或刊物上发表典型案例、               论文的情况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006" w:hRule="atLeast"/>
        </w:trPr>
        <w:tc>
          <w:tcPr>
            <w:tcW w:w="183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jc w:val="center"/>
              <w:rPr>
                <w:sz w:val="24"/>
              </w:rPr>
            </w:pPr>
            <w:r>
              <w:rPr>
                <w:rFonts w:hint="eastAsia"/>
                <w:sz w:val="24"/>
              </w:rPr>
              <w:t>业务和业绩</w:t>
            </w:r>
          </w:p>
          <w:p>
            <w:pPr>
              <w:jc w:val="center"/>
              <w:rPr>
                <w:sz w:val="24"/>
              </w:rPr>
            </w:pPr>
            <w:r>
              <w:rPr>
                <w:rFonts w:hint="eastAsia"/>
                <w:sz w:val="24"/>
              </w:rPr>
              <w:t>材料</w:t>
            </w:r>
          </w:p>
        </w:tc>
        <w:tc>
          <w:tcPr>
            <w:tcW w:w="6810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jc w:val="center"/>
              <w:rPr>
                <w:rFonts w:hint="eastAsia"/>
                <w:color w:val="FF0000"/>
                <w:sz w:val="24"/>
              </w:rPr>
            </w:pPr>
            <w:r>
              <w:rPr>
                <w:rFonts w:hint="eastAsia"/>
                <w:color w:val="FF0000"/>
                <w:sz w:val="24"/>
              </w:rPr>
              <w:t>（主要填写办理企业破产、公司强制清算案件的情况，受表彰情况</w:t>
            </w:r>
            <w:r>
              <w:rPr>
                <w:rFonts w:hint="eastAsia"/>
                <w:color w:val="FF0000"/>
                <w:sz w:val="24"/>
                <w:lang w:eastAsia="zh-CN"/>
              </w:rPr>
              <w:t>，</w:t>
            </w:r>
            <w:r>
              <w:rPr>
                <w:rFonts w:hint="eastAsia"/>
                <w:color w:val="FF0000"/>
                <w:sz w:val="24"/>
                <w:lang w:val="en-US" w:eastAsia="zh-CN"/>
              </w:rPr>
              <w:t>所办破产案件被媒体宣传报道情况等</w:t>
            </w:r>
            <w:bookmarkStart w:id="0" w:name="_GoBack"/>
            <w:bookmarkEnd w:id="0"/>
            <w:r>
              <w:rPr>
                <w:rFonts w:hint="eastAsia"/>
                <w:color w:val="FF0000"/>
                <w:sz w:val="24"/>
              </w:rPr>
              <w:t>）</w:t>
            </w:r>
          </w:p>
          <w:p>
            <w:pPr>
              <w:jc w:val="center"/>
              <w:rPr>
                <w:color w:val="FF0000"/>
                <w:sz w:val="24"/>
              </w:rPr>
            </w:pPr>
          </w:p>
          <w:p>
            <w:pPr>
              <w:jc w:val="center"/>
              <w:rPr>
                <w:color w:val="FF0000"/>
                <w:sz w:val="24"/>
              </w:rPr>
            </w:pPr>
          </w:p>
          <w:p>
            <w:pPr>
              <w:jc w:val="center"/>
              <w:rPr>
                <w:color w:val="FF0000"/>
                <w:sz w:val="24"/>
              </w:rPr>
            </w:pPr>
          </w:p>
          <w:p>
            <w:pPr>
              <w:jc w:val="center"/>
              <w:rPr>
                <w:color w:val="FF0000"/>
                <w:sz w:val="24"/>
              </w:rPr>
            </w:pPr>
          </w:p>
          <w:p>
            <w:pPr>
              <w:jc w:val="center"/>
              <w:rPr>
                <w:color w:val="FF0000"/>
                <w:sz w:val="24"/>
              </w:rPr>
            </w:pPr>
          </w:p>
          <w:p>
            <w:pPr>
              <w:jc w:val="center"/>
              <w:rPr>
                <w:color w:val="FF0000"/>
                <w:sz w:val="24"/>
              </w:rPr>
            </w:pPr>
          </w:p>
          <w:p>
            <w:pPr>
              <w:jc w:val="center"/>
              <w:rPr>
                <w:color w:val="FF0000"/>
                <w:sz w:val="24"/>
              </w:rPr>
            </w:pPr>
          </w:p>
          <w:p>
            <w:pPr>
              <w:jc w:val="center"/>
              <w:rPr>
                <w:color w:val="FF0000"/>
                <w:sz w:val="24"/>
              </w:rPr>
            </w:pPr>
          </w:p>
          <w:p>
            <w:pPr>
              <w:jc w:val="center"/>
              <w:rPr>
                <w:color w:val="FF0000"/>
                <w:sz w:val="24"/>
              </w:rPr>
            </w:pPr>
          </w:p>
          <w:p>
            <w:pPr>
              <w:jc w:val="center"/>
              <w:rPr>
                <w:color w:val="FF0000"/>
                <w:sz w:val="24"/>
              </w:rPr>
            </w:pPr>
          </w:p>
          <w:p>
            <w:pPr>
              <w:rPr>
                <w:sz w:val="24"/>
              </w:rPr>
            </w:pPr>
          </w:p>
        </w:tc>
      </w:tr>
    </w:tbl>
    <w:p>
      <w:pPr>
        <w:spacing w:before="120" w:after="120"/>
        <w:jc w:val="center"/>
        <w:rPr>
          <w:rFonts w:hint="eastAsia"/>
          <w:b/>
          <w:bCs/>
          <w:sz w:val="44"/>
        </w:rPr>
      </w:pPr>
      <w:r>
        <w:rPr>
          <w:rFonts w:hint="eastAsia"/>
          <w:b/>
          <w:bCs/>
          <w:sz w:val="44"/>
        </w:rPr>
        <w:t>自我评述</w:t>
      </w:r>
    </w:p>
    <w:tbl>
      <w:tblPr>
        <w:tblStyle w:val="2"/>
        <w:tblW w:w="8647" w:type="dxa"/>
        <w:tblInd w:w="108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8647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12534" w:hRule="atLeast"/>
        </w:trPr>
        <w:tc>
          <w:tcPr>
            <w:tcW w:w="8647" w:type="dxa"/>
            <w:noWrap w:val="0"/>
            <w:vAlign w:val="top"/>
          </w:tcPr>
          <w:p>
            <w:pPr>
              <w:rPr>
                <w:rFonts w:hint="eastAsia" w:ascii="宋体" w:hAnsi="宋体"/>
                <w:sz w:val="28"/>
              </w:rPr>
            </w:pPr>
            <w:r>
              <w:rPr>
                <w:rFonts w:hint="eastAsia" w:ascii="宋体" w:hAnsi="宋体"/>
                <w:sz w:val="28"/>
              </w:rPr>
              <w:t xml:space="preserve">    </w:t>
            </w:r>
          </w:p>
          <w:p>
            <w:pPr>
              <w:rPr>
                <w:rFonts w:hint="eastAsia" w:ascii="宋体" w:hAnsi="宋体"/>
                <w:sz w:val="28"/>
              </w:rPr>
            </w:pPr>
          </w:p>
          <w:p>
            <w:pPr>
              <w:ind w:firstLine="560" w:firstLineChars="200"/>
              <w:rPr>
                <w:rFonts w:hint="eastAsia" w:ascii="宋体" w:hAnsi="宋体"/>
                <w:sz w:val="28"/>
              </w:rPr>
            </w:pPr>
            <w:r>
              <w:rPr>
                <w:rFonts w:hint="eastAsia" w:ascii="宋体" w:hAnsi="宋体"/>
                <w:sz w:val="28"/>
              </w:rPr>
              <w:t>（略。）</w:t>
            </w:r>
          </w:p>
          <w:p>
            <w:pPr>
              <w:rPr>
                <w:rFonts w:hint="eastAsia" w:ascii="宋体" w:hAnsi="宋体"/>
                <w:sz w:val="28"/>
              </w:rPr>
            </w:pPr>
          </w:p>
          <w:p>
            <w:pPr>
              <w:rPr>
                <w:rFonts w:hint="eastAsia" w:ascii="宋体" w:hAnsi="宋体"/>
                <w:sz w:val="28"/>
              </w:rPr>
            </w:pPr>
          </w:p>
          <w:p>
            <w:pPr>
              <w:rPr>
                <w:rFonts w:hint="eastAsia" w:ascii="宋体" w:hAnsi="宋体"/>
                <w:sz w:val="28"/>
              </w:rPr>
            </w:pPr>
          </w:p>
          <w:p>
            <w:pPr>
              <w:rPr>
                <w:rFonts w:hint="eastAsia" w:ascii="宋体" w:hAnsi="宋体"/>
                <w:sz w:val="28"/>
              </w:rPr>
            </w:pPr>
          </w:p>
          <w:p>
            <w:pPr>
              <w:rPr>
                <w:rFonts w:hint="eastAsia" w:ascii="宋体" w:hAnsi="宋体"/>
                <w:sz w:val="28"/>
              </w:rPr>
            </w:pPr>
          </w:p>
          <w:p>
            <w:pPr>
              <w:rPr>
                <w:rFonts w:hint="eastAsia" w:ascii="宋体" w:hAnsi="宋体"/>
                <w:sz w:val="28"/>
              </w:rPr>
            </w:pPr>
          </w:p>
          <w:p>
            <w:pPr>
              <w:rPr>
                <w:rFonts w:hint="eastAsia" w:ascii="宋体" w:hAnsi="宋体"/>
                <w:sz w:val="28"/>
              </w:rPr>
            </w:pPr>
          </w:p>
          <w:p>
            <w:pPr>
              <w:rPr>
                <w:rFonts w:hint="eastAsia" w:ascii="宋体" w:hAnsi="宋体"/>
                <w:sz w:val="28"/>
              </w:rPr>
            </w:pPr>
          </w:p>
          <w:p>
            <w:pPr>
              <w:rPr>
                <w:rFonts w:hint="eastAsia" w:ascii="宋体" w:hAnsi="宋体"/>
                <w:sz w:val="28"/>
              </w:rPr>
            </w:pPr>
          </w:p>
          <w:p>
            <w:pPr>
              <w:rPr>
                <w:rFonts w:hint="eastAsia" w:ascii="宋体" w:hAnsi="宋体"/>
                <w:sz w:val="28"/>
              </w:rPr>
            </w:pPr>
          </w:p>
          <w:p>
            <w:pPr>
              <w:rPr>
                <w:rFonts w:hint="eastAsia" w:ascii="宋体" w:hAnsi="宋体"/>
                <w:sz w:val="28"/>
              </w:rPr>
            </w:pPr>
          </w:p>
          <w:p>
            <w:pPr>
              <w:rPr>
                <w:rFonts w:hint="eastAsia"/>
                <w:sz w:val="24"/>
              </w:rPr>
            </w:pPr>
            <w:r>
              <w:rPr>
                <w:rFonts w:hint="eastAsia"/>
                <w:sz w:val="24"/>
              </w:rPr>
              <w:t xml:space="preserve">                                                     （公章）</w:t>
            </w:r>
          </w:p>
          <w:p>
            <w:pPr>
              <w:rPr>
                <w:rFonts w:hint="eastAsia"/>
                <w:sz w:val="24"/>
              </w:rPr>
            </w:pPr>
          </w:p>
          <w:p>
            <w:pPr>
              <w:rPr>
                <w:rFonts w:hint="eastAsia"/>
                <w:sz w:val="24"/>
              </w:rPr>
            </w:pPr>
          </w:p>
          <w:p>
            <w:pPr>
              <w:ind w:firstLine="480" w:firstLineChars="200"/>
              <w:rPr>
                <w:rFonts w:hint="eastAsia"/>
                <w:sz w:val="24"/>
              </w:rPr>
            </w:pPr>
            <w:r>
              <w:rPr>
                <w:rFonts w:hint="eastAsia"/>
                <w:sz w:val="24"/>
              </w:rPr>
              <w:t>负责人签名：                                   年    月    日</w:t>
            </w:r>
          </w:p>
        </w:tc>
      </w:tr>
    </w:tbl>
    <w:p/>
    <w:p/>
    <w:p>
      <w:pPr>
        <w:spacing w:before="120" w:after="120"/>
        <w:jc w:val="center"/>
        <w:rPr>
          <w:b/>
          <w:bCs/>
          <w:sz w:val="44"/>
        </w:rPr>
      </w:pPr>
      <w:r>
        <w:rPr>
          <w:rFonts w:hint="eastAsia"/>
          <w:b/>
          <w:bCs/>
          <w:sz w:val="44"/>
        </w:rPr>
        <w:t>专业人员及其业绩特长</w:t>
      </w:r>
    </w:p>
    <w:tbl>
      <w:tblPr>
        <w:tblStyle w:val="2"/>
        <w:tblW w:w="8647" w:type="dxa"/>
        <w:tblInd w:w="108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485"/>
        <w:gridCol w:w="873"/>
        <w:gridCol w:w="582"/>
        <w:gridCol w:w="679"/>
        <w:gridCol w:w="1552"/>
        <w:gridCol w:w="1552"/>
        <w:gridCol w:w="2924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526" w:hRule="atLeast"/>
        </w:trPr>
        <w:tc>
          <w:tcPr>
            <w:tcW w:w="48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jc w:val="center"/>
              <w:rPr>
                <w:sz w:val="24"/>
              </w:rPr>
            </w:pPr>
            <w:r>
              <w:rPr>
                <w:rFonts w:hint="eastAsia"/>
                <w:sz w:val="24"/>
              </w:rPr>
              <w:t>序号</w:t>
            </w:r>
          </w:p>
        </w:tc>
        <w:tc>
          <w:tcPr>
            <w:tcW w:w="87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jc w:val="center"/>
              <w:rPr>
                <w:sz w:val="24"/>
              </w:rPr>
            </w:pPr>
            <w:r>
              <w:rPr>
                <w:rFonts w:hint="eastAsia"/>
                <w:sz w:val="24"/>
              </w:rPr>
              <w:t>姓名</w:t>
            </w:r>
          </w:p>
        </w:tc>
        <w:tc>
          <w:tcPr>
            <w:tcW w:w="58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jc w:val="center"/>
              <w:rPr>
                <w:sz w:val="24"/>
              </w:rPr>
            </w:pPr>
            <w:r>
              <w:rPr>
                <w:rFonts w:hint="eastAsia"/>
                <w:sz w:val="24"/>
              </w:rPr>
              <w:t>性别</w:t>
            </w:r>
          </w:p>
        </w:tc>
        <w:tc>
          <w:tcPr>
            <w:tcW w:w="67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jc w:val="center"/>
              <w:rPr>
                <w:sz w:val="24"/>
              </w:rPr>
            </w:pPr>
            <w:r>
              <w:rPr>
                <w:rFonts w:hint="eastAsia"/>
                <w:sz w:val="24"/>
              </w:rPr>
              <w:t>年龄</w:t>
            </w:r>
          </w:p>
        </w:tc>
        <w:tc>
          <w:tcPr>
            <w:tcW w:w="155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jc w:val="center"/>
              <w:rPr>
                <w:sz w:val="24"/>
              </w:rPr>
            </w:pPr>
            <w:r>
              <w:rPr>
                <w:rFonts w:hint="eastAsia"/>
                <w:sz w:val="24"/>
              </w:rPr>
              <w:t>最高学历</w:t>
            </w:r>
          </w:p>
          <w:p>
            <w:pPr>
              <w:jc w:val="center"/>
              <w:rPr>
                <w:sz w:val="24"/>
              </w:rPr>
            </w:pPr>
            <w:r>
              <w:rPr>
                <w:rFonts w:hint="eastAsia"/>
                <w:sz w:val="24"/>
              </w:rPr>
              <w:t>及所学专业</w:t>
            </w:r>
          </w:p>
        </w:tc>
        <w:tc>
          <w:tcPr>
            <w:tcW w:w="155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jc w:val="center"/>
              <w:rPr>
                <w:sz w:val="24"/>
              </w:rPr>
            </w:pPr>
            <w:r>
              <w:rPr>
                <w:rFonts w:hint="eastAsia"/>
                <w:sz w:val="24"/>
              </w:rPr>
              <w:t>专业资格</w:t>
            </w:r>
          </w:p>
          <w:p>
            <w:pPr>
              <w:jc w:val="center"/>
              <w:rPr>
                <w:sz w:val="24"/>
              </w:rPr>
            </w:pPr>
            <w:r>
              <w:rPr>
                <w:rFonts w:hint="eastAsia"/>
                <w:sz w:val="24"/>
              </w:rPr>
              <w:t>及获取时间</w:t>
            </w:r>
          </w:p>
        </w:tc>
        <w:tc>
          <w:tcPr>
            <w:tcW w:w="292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jc w:val="center"/>
              <w:rPr>
                <w:sz w:val="24"/>
              </w:rPr>
            </w:pPr>
            <w:r>
              <w:rPr>
                <w:rFonts w:hint="eastAsia"/>
                <w:sz w:val="24"/>
              </w:rPr>
              <w:t>业绩及特长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526" w:hRule="atLeast"/>
        </w:trPr>
        <w:tc>
          <w:tcPr>
            <w:tcW w:w="48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jc w:val="center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87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jc w:val="center"/>
              <w:rPr>
                <w:sz w:val="24"/>
              </w:rPr>
            </w:pPr>
          </w:p>
        </w:tc>
        <w:tc>
          <w:tcPr>
            <w:tcW w:w="58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jc w:val="center"/>
              <w:rPr>
                <w:sz w:val="24"/>
              </w:rPr>
            </w:pPr>
          </w:p>
        </w:tc>
        <w:tc>
          <w:tcPr>
            <w:tcW w:w="67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jc w:val="center"/>
              <w:rPr>
                <w:sz w:val="24"/>
              </w:rPr>
            </w:pPr>
          </w:p>
        </w:tc>
        <w:tc>
          <w:tcPr>
            <w:tcW w:w="155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jc w:val="center"/>
              <w:rPr>
                <w:sz w:val="24"/>
              </w:rPr>
            </w:pPr>
          </w:p>
        </w:tc>
        <w:tc>
          <w:tcPr>
            <w:tcW w:w="155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jc w:val="center"/>
              <w:rPr>
                <w:sz w:val="24"/>
              </w:rPr>
            </w:pPr>
          </w:p>
        </w:tc>
        <w:tc>
          <w:tcPr>
            <w:tcW w:w="292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jc w:val="center"/>
              <w:rPr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526" w:hRule="atLeast"/>
        </w:trPr>
        <w:tc>
          <w:tcPr>
            <w:tcW w:w="48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jc w:val="center"/>
              <w:rPr>
                <w:sz w:val="24"/>
              </w:rPr>
            </w:pPr>
            <w:r>
              <w:rPr>
                <w:sz w:val="24"/>
              </w:rPr>
              <w:t>2</w:t>
            </w:r>
          </w:p>
        </w:tc>
        <w:tc>
          <w:tcPr>
            <w:tcW w:w="87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jc w:val="center"/>
              <w:rPr>
                <w:sz w:val="24"/>
              </w:rPr>
            </w:pPr>
          </w:p>
        </w:tc>
        <w:tc>
          <w:tcPr>
            <w:tcW w:w="58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jc w:val="center"/>
              <w:rPr>
                <w:sz w:val="24"/>
              </w:rPr>
            </w:pPr>
          </w:p>
        </w:tc>
        <w:tc>
          <w:tcPr>
            <w:tcW w:w="67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jc w:val="center"/>
              <w:rPr>
                <w:sz w:val="24"/>
              </w:rPr>
            </w:pPr>
          </w:p>
        </w:tc>
        <w:tc>
          <w:tcPr>
            <w:tcW w:w="155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jc w:val="center"/>
              <w:rPr>
                <w:sz w:val="24"/>
              </w:rPr>
            </w:pPr>
          </w:p>
        </w:tc>
        <w:tc>
          <w:tcPr>
            <w:tcW w:w="155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jc w:val="center"/>
              <w:rPr>
                <w:sz w:val="24"/>
              </w:rPr>
            </w:pPr>
          </w:p>
        </w:tc>
        <w:tc>
          <w:tcPr>
            <w:tcW w:w="292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jc w:val="center"/>
              <w:rPr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526" w:hRule="atLeast"/>
        </w:trPr>
        <w:tc>
          <w:tcPr>
            <w:tcW w:w="48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jc w:val="center"/>
              <w:rPr>
                <w:sz w:val="24"/>
              </w:rPr>
            </w:pPr>
            <w:r>
              <w:rPr>
                <w:sz w:val="24"/>
              </w:rPr>
              <w:t>3</w:t>
            </w:r>
          </w:p>
        </w:tc>
        <w:tc>
          <w:tcPr>
            <w:tcW w:w="87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jc w:val="center"/>
              <w:rPr>
                <w:sz w:val="24"/>
              </w:rPr>
            </w:pPr>
          </w:p>
        </w:tc>
        <w:tc>
          <w:tcPr>
            <w:tcW w:w="58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jc w:val="center"/>
              <w:rPr>
                <w:sz w:val="24"/>
              </w:rPr>
            </w:pPr>
          </w:p>
        </w:tc>
        <w:tc>
          <w:tcPr>
            <w:tcW w:w="67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jc w:val="center"/>
              <w:rPr>
                <w:sz w:val="24"/>
              </w:rPr>
            </w:pPr>
          </w:p>
        </w:tc>
        <w:tc>
          <w:tcPr>
            <w:tcW w:w="155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jc w:val="center"/>
              <w:rPr>
                <w:sz w:val="24"/>
              </w:rPr>
            </w:pPr>
          </w:p>
        </w:tc>
        <w:tc>
          <w:tcPr>
            <w:tcW w:w="155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jc w:val="center"/>
              <w:rPr>
                <w:sz w:val="24"/>
              </w:rPr>
            </w:pPr>
          </w:p>
        </w:tc>
        <w:tc>
          <w:tcPr>
            <w:tcW w:w="292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jc w:val="center"/>
              <w:rPr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526" w:hRule="atLeast"/>
        </w:trPr>
        <w:tc>
          <w:tcPr>
            <w:tcW w:w="48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jc w:val="center"/>
              <w:rPr>
                <w:sz w:val="24"/>
              </w:rPr>
            </w:pPr>
            <w:r>
              <w:rPr>
                <w:sz w:val="24"/>
              </w:rPr>
              <w:t>4</w:t>
            </w:r>
          </w:p>
        </w:tc>
        <w:tc>
          <w:tcPr>
            <w:tcW w:w="87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jc w:val="center"/>
              <w:rPr>
                <w:sz w:val="24"/>
              </w:rPr>
            </w:pPr>
          </w:p>
        </w:tc>
        <w:tc>
          <w:tcPr>
            <w:tcW w:w="58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jc w:val="center"/>
              <w:rPr>
                <w:sz w:val="24"/>
              </w:rPr>
            </w:pPr>
          </w:p>
        </w:tc>
        <w:tc>
          <w:tcPr>
            <w:tcW w:w="67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jc w:val="center"/>
              <w:rPr>
                <w:sz w:val="24"/>
              </w:rPr>
            </w:pPr>
          </w:p>
        </w:tc>
        <w:tc>
          <w:tcPr>
            <w:tcW w:w="155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jc w:val="center"/>
              <w:rPr>
                <w:sz w:val="24"/>
              </w:rPr>
            </w:pPr>
          </w:p>
        </w:tc>
        <w:tc>
          <w:tcPr>
            <w:tcW w:w="155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jc w:val="center"/>
              <w:rPr>
                <w:sz w:val="24"/>
              </w:rPr>
            </w:pPr>
          </w:p>
        </w:tc>
        <w:tc>
          <w:tcPr>
            <w:tcW w:w="292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jc w:val="center"/>
              <w:rPr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526" w:hRule="atLeast"/>
        </w:trPr>
        <w:tc>
          <w:tcPr>
            <w:tcW w:w="48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jc w:val="center"/>
              <w:rPr>
                <w:sz w:val="24"/>
              </w:rPr>
            </w:pPr>
            <w:r>
              <w:rPr>
                <w:sz w:val="24"/>
              </w:rPr>
              <w:t>5</w:t>
            </w:r>
          </w:p>
        </w:tc>
        <w:tc>
          <w:tcPr>
            <w:tcW w:w="87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jc w:val="center"/>
              <w:rPr>
                <w:sz w:val="24"/>
              </w:rPr>
            </w:pPr>
          </w:p>
        </w:tc>
        <w:tc>
          <w:tcPr>
            <w:tcW w:w="58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jc w:val="center"/>
              <w:rPr>
                <w:sz w:val="24"/>
              </w:rPr>
            </w:pPr>
          </w:p>
        </w:tc>
        <w:tc>
          <w:tcPr>
            <w:tcW w:w="67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jc w:val="center"/>
              <w:rPr>
                <w:sz w:val="24"/>
              </w:rPr>
            </w:pPr>
          </w:p>
        </w:tc>
        <w:tc>
          <w:tcPr>
            <w:tcW w:w="155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jc w:val="center"/>
              <w:rPr>
                <w:sz w:val="24"/>
              </w:rPr>
            </w:pPr>
          </w:p>
        </w:tc>
        <w:tc>
          <w:tcPr>
            <w:tcW w:w="155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jc w:val="center"/>
              <w:rPr>
                <w:sz w:val="24"/>
              </w:rPr>
            </w:pPr>
          </w:p>
        </w:tc>
        <w:tc>
          <w:tcPr>
            <w:tcW w:w="292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jc w:val="center"/>
              <w:rPr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526" w:hRule="atLeast"/>
        </w:trPr>
        <w:tc>
          <w:tcPr>
            <w:tcW w:w="48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jc w:val="center"/>
              <w:rPr>
                <w:sz w:val="24"/>
              </w:rPr>
            </w:pPr>
            <w:r>
              <w:rPr>
                <w:sz w:val="24"/>
              </w:rPr>
              <w:t>6</w:t>
            </w:r>
          </w:p>
        </w:tc>
        <w:tc>
          <w:tcPr>
            <w:tcW w:w="87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jc w:val="center"/>
              <w:rPr>
                <w:sz w:val="24"/>
              </w:rPr>
            </w:pPr>
          </w:p>
        </w:tc>
        <w:tc>
          <w:tcPr>
            <w:tcW w:w="58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jc w:val="center"/>
              <w:rPr>
                <w:sz w:val="24"/>
              </w:rPr>
            </w:pPr>
          </w:p>
        </w:tc>
        <w:tc>
          <w:tcPr>
            <w:tcW w:w="67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jc w:val="center"/>
              <w:rPr>
                <w:sz w:val="24"/>
              </w:rPr>
            </w:pPr>
          </w:p>
        </w:tc>
        <w:tc>
          <w:tcPr>
            <w:tcW w:w="155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jc w:val="center"/>
              <w:rPr>
                <w:sz w:val="24"/>
              </w:rPr>
            </w:pPr>
          </w:p>
        </w:tc>
        <w:tc>
          <w:tcPr>
            <w:tcW w:w="155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jc w:val="center"/>
              <w:rPr>
                <w:sz w:val="24"/>
              </w:rPr>
            </w:pPr>
          </w:p>
        </w:tc>
        <w:tc>
          <w:tcPr>
            <w:tcW w:w="292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jc w:val="center"/>
              <w:rPr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526" w:hRule="atLeast"/>
        </w:trPr>
        <w:tc>
          <w:tcPr>
            <w:tcW w:w="48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jc w:val="center"/>
              <w:rPr>
                <w:sz w:val="24"/>
              </w:rPr>
            </w:pPr>
            <w:r>
              <w:rPr>
                <w:sz w:val="24"/>
              </w:rPr>
              <w:t>7</w:t>
            </w:r>
          </w:p>
        </w:tc>
        <w:tc>
          <w:tcPr>
            <w:tcW w:w="87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jc w:val="center"/>
              <w:rPr>
                <w:sz w:val="24"/>
              </w:rPr>
            </w:pPr>
          </w:p>
        </w:tc>
        <w:tc>
          <w:tcPr>
            <w:tcW w:w="58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jc w:val="center"/>
              <w:rPr>
                <w:sz w:val="24"/>
              </w:rPr>
            </w:pPr>
          </w:p>
        </w:tc>
        <w:tc>
          <w:tcPr>
            <w:tcW w:w="67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jc w:val="center"/>
              <w:rPr>
                <w:sz w:val="24"/>
              </w:rPr>
            </w:pPr>
          </w:p>
        </w:tc>
        <w:tc>
          <w:tcPr>
            <w:tcW w:w="155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jc w:val="center"/>
              <w:rPr>
                <w:sz w:val="24"/>
              </w:rPr>
            </w:pPr>
          </w:p>
        </w:tc>
        <w:tc>
          <w:tcPr>
            <w:tcW w:w="155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jc w:val="center"/>
              <w:rPr>
                <w:sz w:val="24"/>
              </w:rPr>
            </w:pPr>
          </w:p>
        </w:tc>
        <w:tc>
          <w:tcPr>
            <w:tcW w:w="292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jc w:val="center"/>
              <w:rPr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526" w:hRule="atLeast"/>
        </w:trPr>
        <w:tc>
          <w:tcPr>
            <w:tcW w:w="48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jc w:val="center"/>
              <w:rPr>
                <w:sz w:val="24"/>
              </w:rPr>
            </w:pPr>
            <w:r>
              <w:rPr>
                <w:sz w:val="24"/>
              </w:rPr>
              <w:t>8</w:t>
            </w:r>
          </w:p>
        </w:tc>
        <w:tc>
          <w:tcPr>
            <w:tcW w:w="87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jc w:val="center"/>
              <w:rPr>
                <w:sz w:val="24"/>
              </w:rPr>
            </w:pPr>
          </w:p>
        </w:tc>
        <w:tc>
          <w:tcPr>
            <w:tcW w:w="58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jc w:val="center"/>
              <w:rPr>
                <w:sz w:val="24"/>
              </w:rPr>
            </w:pPr>
          </w:p>
        </w:tc>
        <w:tc>
          <w:tcPr>
            <w:tcW w:w="67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jc w:val="center"/>
              <w:rPr>
                <w:sz w:val="24"/>
              </w:rPr>
            </w:pPr>
          </w:p>
        </w:tc>
        <w:tc>
          <w:tcPr>
            <w:tcW w:w="155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jc w:val="center"/>
              <w:rPr>
                <w:sz w:val="24"/>
              </w:rPr>
            </w:pPr>
          </w:p>
        </w:tc>
        <w:tc>
          <w:tcPr>
            <w:tcW w:w="155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jc w:val="center"/>
              <w:rPr>
                <w:sz w:val="24"/>
              </w:rPr>
            </w:pPr>
          </w:p>
        </w:tc>
        <w:tc>
          <w:tcPr>
            <w:tcW w:w="292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jc w:val="center"/>
              <w:rPr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526" w:hRule="atLeast"/>
        </w:trPr>
        <w:tc>
          <w:tcPr>
            <w:tcW w:w="48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jc w:val="center"/>
              <w:rPr>
                <w:sz w:val="24"/>
              </w:rPr>
            </w:pPr>
            <w:r>
              <w:rPr>
                <w:sz w:val="24"/>
              </w:rPr>
              <w:t>9</w:t>
            </w:r>
          </w:p>
        </w:tc>
        <w:tc>
          <w:tcPr>
            <w:tcW w:w="87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jc w:val="center"/>
              <w:rPr>
                <w:sz w:val="24"/>
              </w:rPr>
            </w:pPr>
          </w:p>
        </w:tc>
        <w:tc>
          <w:tcPr>
            <w:tcW w:w="58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jc w:val="center"/>
              <w:rPr>
                <w:sz w:val="24"/>
              </w:rPr>
            </w:pPr>
          </w:p>
        </w:tc>
        <w:tc>
          <w:tcPr>
            <w:tcW w:w="67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jc w:val="center"/>
              <w:rPr>
                <w:sz w:val="24"/>
              </w:rPr>
            </w:pPr>
          </w:p>
        </w:tc>
        <w:tc>
          <w:tcPr>
            <w:tcW w:w="155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jc w:val="center"/>
              <w:rPr>
                <w:sz w:val="24"/>
              </w:rPr>
            </w:pPr>
          </w:p>
        </w:tc>
        <w:tc>
          <w:tcPr>
            <w:tcW w:w="155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jc w:val="center"/>
              <w:rPr>
                <w:sz w:val="24"/>
              </w:rPr>
            </w:pPr>
          </w:p>
        </w:tc>
        <w:tc>
          <w:tcPr>
            <w:tcW w:w="292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jc w:val="center"/>
              <w:rPr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526" w:hRule="atLeast"/>
        </w:trPr>
        <w:tc>
          <w:tcPr>
            <w:tcW w:w="48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jc w:val="center"/>
              <w:rPr>
                <w:sz w:val="24"/>
              </w:rPr>
            </w:pPr>
            <w:r>
              <w:rPr>
                <w:sz w:val="24"/>
              </w:rPr>
              <w:t>10</w:t>
            </w:r>
          </w:p>
        </w:tc>
        <w:tc>
          <w:tcPr>
            <w:tcW w:w="87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jc w:val="center"/>
              <w:rPr>
                <w:sz w:val="24"/>
              </w:rPr>
            </w:pPr>
          </w:p>
        </w:tc>
        <w:tc>
          <w:tcPr>
            <w:tcW w:w="58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jc w:val="center"/>
              <w:rPr>
                <w:sz w:val="24"/>
              </w:rPr>
            </w:pPr>
          </w:p>
        </w:tc>
        <w:tc>
          <w:tcPr>
            <w:tcW w:w="67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jc w:val="center"/>
              <w:rPr>
                <w:sz w:val="24"/>
              </w:rPr>
            </w:pPr>
          </w:p>
        </w:tc>
        <w:tc>
          <w:tcPr>
            <w:tcW w:w="155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jc w:val="center"/>
              <w:rPr>
                <w:sz w:val="24"/>
              </w:rPr>
            </w:pPr>
          </w:p>
        </w:tc>
        <w:tc>
          <w:tcPr>
            <w:tcW w:w="155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jc w:val="center"/>
              <w:rPr>
                <w:sz w:val="24"/>
              </w:rPr>
            </w:pPr>
          </w:p>
        </w:tc>
        <w:tc>
          <w:tcPr>
            <w:tcW w:w="292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jc w:val="center"/>
              <w:rPr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526" w:hRule="atLeast"/>
        </w:trPr>
        <w:tc>
          <w:tcPr>
            <w:tcW w:w="48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jc w:val="center"/>
              <w:rPr>
                <w:sz w:val="24"/>
              </w:rPr>
            </w:pPr>
            <w:r>
              <w:rPr>
                <w:sz w:val="24"/>
              </w:rPr>
              <w:t>11</w:t>
            </w:r>
          </w:p>
        </w:tc>
        <w:tc>
          <w:tcPr>
            <w:tcW w:w="87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jc w:val="center"/>
              <w:rPr>
                <w:sz w:val="24"/>
              </w:rPr>
            </w:pPr>
          </w:p>
        </w:tc>
        <w:tc>
          <w:tcPr>
            <w:tcW w:w="58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jc w:val="center"/>
              <w:rPr>
                <w:sz w:val="24"/>
              </w:rPr>
            </w:pPr>
          </w:p>
        </w:tc>
        <w:tc>
          <w:tcPr>
            <w:tcW w:w="67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jc w:val="center"/>
              <w:rPr>
                <w:sz w:val="24"/>
              </w:rPr>
            </w:pPr>
          </w:p>
        </w:tc>
        <w:tc>
          <w:tcPr>
            <w:tcW w:w="155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jc w:val="center"/>
              <w:rPr>
                <w:sz w:val="24"/>
              </w:rPr>
            </w:pPr>
          </w:p>
        </w:tc>
        <w:tc>
          <w:tcPr>
            <w:tcW w:w="155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jc w:val="center"/>
              <w:rPr>
                <w:sz w:val="24"/>
              </w:rPr>
            </w:pPr>
          </w:p>
        </w:tc>
        <w:tc>
          <w:tcPr>
            <w:tcW w:w="292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jc w:val="center"/>
              <w:rPr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526" w:hRule="atLeast"/>
        </w:trPr>
        <w:tc>
          <w:tcPr>
            <w:tcW w:w="48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jc w:val="center"/>
              <w:rPr>
                <w:sz w:val="24"/>
              </w:rPr>
            </w:pPr>
            <w:r>
              <w:rPr>
                <w:sz w:val="24"/>
              </w:rPr>
              <w:t>12</w:t>
            </w:r>
          </w:p>
        </w:tc>
        <w:tc>
          <w:tcPr>
            <w:tcW w:w="87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jc w:val="center"/>
              <w:rPr>
                <w:sz w:val="24"/>
              </w:rPr>
            </w:pPr>
          </w:p>
        </w:tc>
        <w:tc>
          <w:tcPr>
            <w:tcW w:w="58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jc w:val="center"/>
              <w:rPr>
                <w:sz w:val="24"/>
              </w:rPr>
            </w:pPr>
          </w:p>
        </w:tc>
        <w:tc>
          <w:tcPr>
            <w:tcW w:w="67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jc w:val="center"/>
              <w:rPr>
                <w:sz w:val="24"/>
              </w:rPr>
            </w:pPr>
          </w:p>
        </w:tc>
        <w:tc>
          <w:tcPr>
            <w:tcW w:w="155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jc w:val="center"/>
              <w:rPr>
                <w:sz w:val="24"/>
              </w:rPr>
            </w:pPr>
          </w:p>
        </w:tc>
        <w:tc>
          <w:tcPr>
            <w:tcW w:w="155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jc w:val="center"/>
              <w:rPr>
                <w:sz w:val="24"/>
              </w:rPr>
            </w:pPr>
          </w:p>
        </w:tc>
        <w:tc>
          <w:tcPr>
            <w:tcW w:w="292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jc w:val="center"/>
              <w:rPr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526" w:hRule="atLeast"/>
        </w:trPr>
        <w:tc>
          <w:tcPr>
            <w:tcW w:w="48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jc w:val="center"/>
              <w:rPr>
                <w:sz w:val="24"/>
              </w:rPr>
            </w:pPr>
            <w:r>
              <w:rPr>
                <w:sz w:val="24"/>
              </w:rPr>
              <w:t>13</w:t>
            </w:r>
          </w:p>
        </w:tc>
        <w:tc>
          <w:tcPr>
            <w:tcW w:w="87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jc w:val="center"/>
              <w:rPr>
                <w:sz w:val="24"/>
              </w:rPr>
            </w:pPr>
          </w:p>
        </w:tc>
        <w:tc>
          <w:tcPr>
            <w:tcW w:w="58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jc w:val="center"/>
              <w:rPr>
                <w:sz w:val="24"/>
              </w:rPr>
            </w:pPr>
          </w:p>
        </w:tc>
        <w:tc>
          <w:tcPr>
            <w:tcW w:w="67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jc w:val="center"/>
              <w:rPr>
                <w:sz w:val="24"/>
              </w:rPr>
            </w:pPr>
          </w:p>
        </w:tc>
        <w:tc>
          <w:tcPr>
            <w:tcW w:w="155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jc w:val="center"/>
              <w:rPr>
                <w:sz w:val="24"/>
              </w:rPr>
            </w:pPr>
          </w:p>
        </w:tc>
        <w:tc>
          <w:tcPr>
            <w:tcW w:w="155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jc w:val="center"/>
              <w:rPr>
                <w:sz w:val="24"/>
              </w:rPr>
            </w:pPr>
          </w:p>
        </w:tc>
        <w:tc>
          <w:tcPr>
            <w:tcW w:w="292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jc w:val="center"/>
              <w:rPr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526" w:hRule="atLeast"/>
        </w:trPr>
        <w:tc>
          <w:tcPr>
            <w:tcW w:w="48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jc w:val="center"/>
              <w:rPr>
                <w:sz w:val="24"/>
              </w:rPr>
            </w:pPr>
            <w:r>
              <w:rPr>
                <w:sz w:val="24"/>
              </w:rPr>
              <w:t>14</w:t>
            </w:r>
          </w:p>
        </w:tc>
        <w:tc>
          <w:tcPr>
            <w:tcW w:w="87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jc w:val="center"/>
              <w:rPr>
                <w:sz w:val="24"/>
              </w:rPr>
            </w:pPr>
          </w:p>
        </w:tc>
        <w:tc>
          <w:tcPr>
            <w:tcW w:w="58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jc w:val="center"/>
              <w:rPr>
                <w:sz w:val="24"/>
              </w:rPr>
            </w:pPr>
          </w:p>
        </w:tc>
        <w:tc>
          <w:tcPr>
            <w:tcW w:w="67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jc w:val="center"/>
              <w:rPr>
                <w:sz w:val="24"/>
              </w:rPr>
            </w:pPr>
          </w:p>
        </w:tc>
        <w:tc>
          <w:tcPr>
            <w:tcW w:w="155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jc w:val="center"/>
              <w:rPr>
                <w:sz w:val="24"/>
              </w:rPr>
            </w:pPr>
          </w:p>
        </w:tc>
        <w:tc>
          <w:tcPr>
            <w:tcW w:w="155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jc w:val="center"/>
              <w:rPr>
                <w:sz w:val="24"/>
              </w:rPr>
            </w:pPr>
          </w:p>
        </w:tc>
        <w:tc>
          <w:tcPr>
            <w:tcW w:w="292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jc w:val="center"/>
              <w:rPr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526" w:hRule="atLeast"/>
        </w:trPr>
        <w:tc>
          <w:tcPr>
            <w:tcW w:w="48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jc w:val="center"/>
              <w:rPr>
                <w:sz w:val="24"/>
              </w:rPr>
            </w:pPr>
            <w:r>
              <w:rPr>
                <w:sz w:val="24"/>
              </w:rPr>
              <w:t>15</w:t>
            </w:r>
          </w:p>
        </w:tc>
        <w:tc>
          <w:tcPr>
            <w:tcW w:w="87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jc w:val="center"/>
              <w:rPr>
                <w:sz w:val="24"/>
              </w:rPr>
            </w:pPr>
          </w:p>
        </w:tc>
        <w:tc>
          <w:tcPr>
            <w:tcW w:w="58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jc w:val="center"/>
              <w:rPr>
                <w:sz w:val="24"/>
              </w:rPr>
            </w:pPr>
          </w:p>
        </w:tc>
        <w:tc>
          <w:tcPr>
            <w:tcW w:w="67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jc w:val="center"/>
              <w:rPr>
                <w:sz w:val="24"/>
              </w:rPr>
            </w:pPr>
          </w:p>
        </w:tc>
        <w:tc>
          <w:tcPr>
            <w:tcW w:w="155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jc w:val="center"/>
              <w:rPr>
                <w:sz w:val="24"/>
              </w:rPr>
            </w:pPr>
          </w:p>
        </w:tc>
        <w:tc>
          <w:tcPr>
            <w:tcW w:w="155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jc w:val="center"/>
              <w:rPr>
                <w:sz w:val="24"/>
              </w:rPr>
            </w:pPr>
          </w:p>
        </w:tc>
        <w:tc>
          <w:tcPr>
            <w:tcW w:w="292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jc w:val="center"/>
              <w:rPr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526" w:hRule="atLeast"/>
        </w:trPr>
        <w:tc>
          <w:tcPr>
            <w:tcW w:w="48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jc w:val="center"/>
              <w:rPr>
                <w:sz w:val="24"/>
              </w:rPr>
            </w:pPr>
            <w:r>
              <w:rPr>
                <w:sz w:val="24"/>
              </w:rPr>
              <w:t>16</w:t>
            </w:r>
          </w:p>
        </w:tc>
        <w:tc>
          <w:tcPr>
            <w:tcW w:w="87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jc w:val="center"/>
              <w:rPr>
                <w:sz w:val="24"/>
              </w:rPr>
            </w:pPr>
          </w:p>
        </w:tc>
        <w:tc>
          <w:tcPr>
            <w:tcW w:w="58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jc w:val="center"/>
              <w:rPr>
                <w:sz w:val="24"/>
              </w:rPr>
            </w:pPr>
          </w:p>
        </w:tc>
        <w:tc>
          <w:tcPr>
            <w:tcW w:w="67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jc w:val="center"/>
              <w:rPr>
                <w:sz w:val="24"/>
              </w:rPr>
            </w:pPr>
          </w:p>
        </w:tc>
        <w:tc>
          <w:tcPr>
            <w:tcW w:w="155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jc w:val="center"/>
              <w:rPr>
                <w:sz w:val="24"/>
              </w:rPr>
            </w:pPr>
          </w:p>
        </w:tc>
        <w:tc>
          <w:tcPr>
            <w:tcW w:w="155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jc w:val="center"/>
              <w:rPr>
                <w:sz w:val="24"/>
              </w:rPr>
            </w:pPr>
          </w:p>
        </w:tc>
        <w:tc>
          <w:tcPr>
            <w:tcW w:w="292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jc w:val="center"/>
              <w:rPr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526" w:hRule="atLeast"/>
        </w:trPr>
        <w:tc>
          <w:tcPr>
            <w:tcW w:w="48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jc w:val="center"/>
              <w:rPr>
                <w:sz w:val="24"/>
              </w:rPr>
            </w:pPr>
            <w:r>
              <w:rPr>
                <w:sz w:val="24"/>
              </w:rPr>
              <w:t>17</w:t>
            </w:r>
          </w:p>
        </w:tc>
        <w:tc>
          <w:tcPr>
            <w:tcW w:w="87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jc w:val="center"/>
              <w:rPr>
                <w:sz w:val="24"/>
              </w:rPr>
            </w:pPr>
          </w:p>
        </w:tc>
        <w:tc>
          <w:tcPr>
            <w:tcW w:w="58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jc w:val="center"/>
              <w:rPr>
                <w:sz w:val="24"/>
              </w:rPr>
            </w:pPr>
          </w:p>
        </w:tc>
        <w:tc>
          <w:tcPr>
            <w:tcW w:w="67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jc w:val="center"/>
              <w:rPr>
                <w:sz w:val="24"/>
              </w:rPr>
            </w:pPr>
          </w:p>
        </w:tc>
        <w:tc>
          <w:tcPr>
            <w:tcW w:w="155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jc w:val="center"/>
              <w:rPr>
                <w:sz w:val="24"/>
              </w:rPr>
            </w:pPr>
          </w:p>
        </w:tc>
        <w:tc>
          <w:tcPr>
            <w:tcW w:w="155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jc w:val="center"/>
              <w:rPr>
                <w:sz w:val="24"/>
              </w:rPr>
            </w:pPr>
          </w:p>
        </w:tc>
        <w:tc>
          <w:tcPr>
            <w:tcW w:w="292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jc w:val="center"/>
              <w:rPr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526" w:hRule="atLeast"/>
        </w:trPr>
        <w:tc>
          <w:tcPr>
            <w:tcW w:w="48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jc w:val="center"/>
              <w:rPr>
                <w:sz w:val="24"/>
              </w:rPr>
            </w:pPr>
            <w:r>
              <w:rPr>
                <w:sz w:val="24"/>
              </w:rPr>
              <w:t>18</w:t>
            </w:r>
          </w:p>
        </w:tc>
        <w:tc>
          <w:tcPr>
            <w:tcW w:w="87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jc w:val="center"/>
              <w:rPr>
                <w:sz w:val="24"/>
              </w:rPr>
            </w:pPr>
          </w:p>
        </w:tc>
        <w:tc>
          <w:tcPr>
            <w:tcW w:w="58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jc w:val="center"/>
              <w:rPr>
                <w:sz w:val="24"/>
              </w:rPr>
            </w:pPr>
          </w:p>
        </w:tc>
        <w:tc>
          <w:tcPr>
            <w:tcW w:w="67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jc w:val="center"/>
              <w:rPr>
                <w:sz w:val="24"/>
              </w:rPr>
            </w:pPr>
          </w:p>
        </w:tc>
        <w:tc>
          <w:tcPr>
            <w:tcW w:w="155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jc w:val="center"/>
              <w:rPr>
                <w:sz w:val="24"/>
              </w:rPr>
            </w:pPr>
          </w:p>
        </w:tc>
        <w:tc>
          <w:tcPr>
            <w:tcW w:w="155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jc w:val="center"/>
              <w:rPr>
                <w:sz w:val="24"/>
              </w:rPr>
            </w:pPr>
          </w:p>
        </w:tc>
        <w:tc>
          <w:tcPr>
            <w:tcW w:w="292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jc w:val="center"/>
              <w:rPr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526" w:hRule="atLeast"/>
        </w:trPr>
        <w:tc>
          <w:tcPr>
            <w:tcW w:w="48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jc w:val="center"/>
              <w:rPr>
                <w:sz w:val="24"/>
              </w:rPr>
            </w:pPr>
            <w:r>
              <w:rPr>
                <w:sz w:val="24"/>
              </w:rPr>
              <w:t>19</w:t>
            </w:r>
          </w:p>
        </w:tc>
        <w:tc>
          <w:tcPr>
            <w:tcW w:w="87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jc w:val="center"/>
              <w:rPr>
                <w:sz w:val="24"/>
              </w:rPr>
            </w:pPr>
          </w:p>
        </w:tc>
        <w:tc>
          <w:tcPr>
            <w:tcW w:w="58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jc w:val="center"/>
              <w:rPr>
                <w:sz w:val="24"/>
              </w:rPr>
            </w:pPr>
          </w:p>
        </w:tc>
        <w:tc>
          <w:tcPr>
            <w:tcW w:w="67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jc w:val="center"/>
              <w:rPr>
                <w:sz w:val="24"/>
              </w:rPr>
            </w:pPr>
          </w:p>
        </w:tc>
        <w:tc>
          <w:tcPr>
            <w:tcW w:w="155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jc w:val="center"/>
              <w:rPr>
                <w:sz w:val="24"/>
              </w:rPr>
            </w:pPr>
          </w:p>
        </w:tc>
        <w:tc>
          <w:tcPr>
            <w:tcW w:w="155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jc w:val="center"/>
              <w:rPr>
                <w:sz w:val="24"/>
              </w:rPr>
            </w:pPr>
          </w:p>
        </w:tc>
        <w:tc>
          <w:tcPr>
            <w:tcW w:w="292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jc w:val="center"/>
              <w:rPr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526" w:hRule="atLeast"/>
        </w:trPr>
        <w:tc>
          <w:tcPr>
            <w:tcW w:w="48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jc w:val="center"/>
              <w:rPr>
                <w:sz w:val="24"/>
              </w:rPr>
            </w:pPr>
            <w:r>
              <w:rPr>
                <w:sz w:val="24"/>
              </w:rPr>
              <w:t>20</w:t>
            </w:r>
          </w:p>
        </w:tc>
        <w:tc>
          <w:tcPr>
            <w:tcW w:w="87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jc w:val="center"/>
              <w:rPr>
                <w:sz w:val="24"/>
              </w:rPr>
            </w:pPr>
          </w:p>
        </w:tc>
        <w:tc>
          <w:tcPr>
            <w:tcW w:w="58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jc w:val="center"/>
              <w:rPr>
                <w:sz w:val="24"/>
              </w:rPr>
            </w:pPr>
          </w:p>
        </w:tc>
        <w:tc>
          <w:tcPr>
            <w:tcW w:w="67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jc w:val="center"/>
              <w:rPr>
                <w:sz w:val="24"/>
              </w:rPr>
            </w:pPr>
          </w:p>
        </w:tc>
        <w:tc>
          <w:tcPr>
            <w:tcW w:w="155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jc w:val="center"/>
              <w:rPr>
                <w:sz w:val="24"/>
              </w:rPr>
            </w:pPr>
          </w:p>
        </w:tc>
        <w:tc>
          <w:tcPr>
            <w:tcW w:w="155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jc w:val="center"/>
              <w:rPr>
                <w:sz w:val="24"/>
              </w:rPr>
            </w:pPr>
          </w:p>
        </w:tc>
        <w:tc>
          <w:tcPr>
            <w:tcW w:w="292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jc w:val="center"/>
              <w:rPr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526" w:hRule="atLeast"/>
        </w:trPr>
        <w:tc>
          <w:tcPr>
            <w:tcW w:w="48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jc w:val="center"/>
              <w:rPr>
                <w:sz w:val="24"/>
              </w:rPr>
            </w:pPr>
            <w:r>
              <w:rPr>
                <w:sz w:val="24"/>
              </w:rPr>
              <w:t>21</w:t>
            </w:r>
          </w:p>
        </w:tc>
        <w:tc>
          <w:tcPr>
            <w:tcW w:w="87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jc w:val="center"/>
              <w:rPr>
                <w:sz w:val="24"/>
              </w:rPr>
            </w:pPr>
          </w:p>
        </w:tc>
        <w:tc>
          <w:tcPr>
            <w:tcW w:w="58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jc w:val="center"/>
              <w:rPr>
                <w:sz w:val="24"/>
              </w:rPr>
            </w:pPr>
          </w:p>
        </w:tc>
        <w:tc>
          <w:tcPr>
            <w:tcW w:w="67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jc w:val="center"/>
              <w:rPr>
                <w:sz w:val="24"/>
              </w:rPr>
            </w:pPr>
          </w:p>
        </w:tc>
        <w:tc>
          <w:tcPr>
            <w:tcW w:w="155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jc w:val="center"/>
              <w:rPr>
                <w:sz w:val="24"/>
              </w:rPr>
            </w:pPr>
          </w:p>
        </w:tc>
        <w:tc>
          <w:tcPr>
            <w:tcW w:w="155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jc w:val="center"/>
              <w:rPr>
                <w:sz w:val="24"/>
              </w:rPr>
            </w:pPr>
          </w:p>
        </w:tc>
        <w:tc>
          <w:tcPr>
            <w:tcW w:w="292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jc w:val="center"/>
              <w:rPr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526" w:hRule="atLeast"/>
        </w:trPr>
        <w:tc>
          <w:tcPr>
            <w:tcW w:w="48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jc w:val="center"/>
              <w:rPr>
                <w:sz w:val="24"/>
              </w:rPr>
            </w:pPr>
            <w:r>
              <w:rPr>
                <w:rFonts w:hint="eastAsia" w:ascii="宋体" w:hAnsi="宋体"/>
                <w:sz w:val="24"/>
              </w:rPr>
              <w:t>…</w:t>
            </w:r>
          </w:p>
        </w:tc>
        <w:tc>
          <w:tcPr>
            <w:tcW w:w="87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jc w:val="center"/>
              <w:rPr>
                <w:sz w:val="24"/>
              </w:rPr>
            </w:pPr>
          </w:p>
        </w:tc>
        <w:tc>
          <w:tcPr>
            <w:tcW w:w="58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jc w:val="center"/>
              <w:rPr>
                <w:sz w:val="24"/>
              </w:rPr>
            </w:pPr>
          </w:p>
        </w:tc>
        <w:tc>
          <w:tcPr>
            <w:tcW w:w="67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jc w:val="center"/>
              <w:rPr>
                <w:sz w:val="24"/>
              </w:rPr>
            </w:pPr>
          </w:p>
        </w:tc>
        <w:tc>
          <w:tcPr>
            <w:tcW w:w="155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jc w:val="center"/>
              <w:rPr>
                <w:sz w:val="24"/>
              </w:rPr>
            </w:pPr>
          </w:p>
        </w:tc>
        <w:tc>
          <w:tcPr>
            <w:tcW w:w="155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jc w:val="center"/>
              <w:rPr>
                <w:sz w:val="24"/>
              </w:rPr>
            </w:pPr>
          </w:p>
        </w:tc>
        <w:tc>
          <w:tcPr>
            <w:tcW w:w="292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jc w:val="center"/>
              <w:rPr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526" w:hRule="atLeast"/>
        </w:trPr>
        <w:tc>
          <w:tcPr>
            <w:tcW w:w="48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jc w:val="center"/>
              <w:rPr>
                <w:rFonts w:hint="eastAsia" w:ascii="宋体" w:hAnsi="宋体"/>
                <w:sz w:val="24"/>
              </w:rPr>
            </w:pPr>
          </w:p>
        </w:tc>
        <w:tc>
          <w:tcPr>
            <w:tcW w:w="87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jc w:val="center"/>
              <w:rPr>
                <w:sz w:val="24"/>
              </w:rPr>
            </w:pPr>
          </w:p>
        </w:tc>
        <w:tc>
          <w:tcPr>
            <w:tcW w:w="58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jc w:val="center"/>
              <w:rPr>
                <w:sz w:val="24"/>
              </w:rPr>
            </w:pPr>
          </w:p>
        </w:tc>
        <w:tc>
          <w:tcPr>
            <w:tcW w:w="67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jc w:val="center"/>
              <w:rPr>
                <w:sz w:val="24"/>
              </w:rPr>
            </w:pPr>
          </w:p>
        </w:tc>
        <w:tc>
          <w:tcPr>
            <w:tcW w:w="155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jc w:val="center"/>
              <w:rPr>
                <w:sz w:val="24"/>
              </w:rPr>
            </w:pPr>
          </w:p>
        </w:tc>
        <w:tc>
          <w:tcPr>
            <w:tcW w:w="155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jc w:val="center"/>
              <w:rPr>
                <w:sz w:val="24"/>
              </w:rPr>
            </w:pPr>
          </w:p>
        </w:tc>
        <w:tc>
          <w:tcPr>
            <w:tcW w:w="292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jc w:val="center"/>
              <w:rPr>
                <w:sz w:val="24"/>
              </w:rPr>
            </w:pPr>
          </w:p>
        </w:tc>
      </w:tr>
    </w:tbl>
    <w:p>
      <w:pPr>
        <w:spacing w:before="120" w:after="120"/>
        <w:jc w:val="center"/>
        <w:rPr>
          <w:b/>
          <w:bCs/>
          <w:sz w:val="44"/>
        </w:rPr>
      </w:pPr>
      <w:r>
        <w:rPr>
          <w:rFonts w:hint="eastAsia"/>
          <w:b/>
          <w:bCs/>
          <w:sz w:val="44"/>
        </w:rPr>
        <w:t>审批情况</w:t>
      </w:r>
    </w:p>
    <w:tbl>
      <w:tblPr>
        <w:tblStyle w:val="2"/>
        <w:tblW w:w="8647" w:type="dxa"/>
        <w:tblInd w:w="108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2415"/>
        <w:gridCol w:w="6232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3077" w:hRule="atLeast"/>
        </w:trPr>
        <w:tc>
          <w:tcPr>
            <w:tcW w:w="241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jc w:val="center"/>
              <w:rPr>
                <w:rFonts w:hint="eastAsia"/>
                <w:sz w:val="24"/>
              </w:rPr>
            </w:pPr>
            <w:r>
              <w:rPr>
                <w:rFonts w:hint="eastAsia"/>
                <w:sz w:val="24"/>
              </w:rPr>
              <w:t>申请人对以上材料</w:t>
            </w:r>
          </w:p>
          <w:p>
            <w:pPr>
              <w:jc w:val="center"/>
              <w:rPr>
                <w:rFonts w:hint="eastAsia"/>
                <w:sz w:val="24"/>
              </w:rPr>
            </w:pPr>
            <w:r>
              <w:rPr>
                <w:rFonts w:hint="eastAsia"/>
                <w:sz w:val="24"/>
              </w:rPr>
              <w:t>真实性的声明</w:t>
            </w:r>
          </w:p>
        </w:tc>
        <w:tc>
          <w:tcPr>
            <w:tcW w:w="623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bottom"/>
          </w:tcPr>
          <w:p>
            <w:pPr>
              <w:ind w:right="480"/>
              <w:jc w:val="center"/>
              <w:rPr>
                <w:rFonts w:hint="eastAsia"/>
                <w:sz w:val="24"/>
              </w:rPr>
            </w:pPr>
            <w:r>
              <w:rPr>
                <w:rFonts w:hint="eastAsia"/>
                <w:sz w:val="24"/>
              </w:rPr>
              <w:t xml:space="preserve">                              （公  章）</w:t>
            </w:r>
          </w:p>
          <w:p>
            <w:pPr>
              <w:jc w:val="center"/>
              <w:rPr>
                <w:rFonts w:hint="eastAsia"/>
                <w:sz w:val="24"/>
              </w:rPr>
            </w:pPr>
            <w:r>
              <w:rPr>
                <w:rFonts w:hint="eastAsia"/>
                <w:sz w:val="24"/>
              </w:rPr>
              <w:t xml:space="preserve">                           年    月    日</w:t>
            </w:r>
          </w:p>
          <w:p>
            <w:pPr>
              <w:rPr>
                <w:rFonts w:hint="eastAsia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3915" w:hRule="atLeast"/>
        </w:trPr>
        <w:tc>
          <w:tcPr>
            <w:tcW w:w="241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jc w:val="center"/>
              <w:rPr>
                <w:rFonts w:hint="eastAsia"/>
                <w:sz w:val="24"/>
              </w:rPr>
            </w:pPr>
            <w:r>
              <w:rPr>
                <w:rFonts w:hint="eastAsia"/>
                <w:sz w:val="24"/>
              </w:rPr>
              <w:t>市中级人民法院</w:t>
            </w:r>
          </w:p>
          <w:p>
            <w:pPr>
              <w:jc w:val="center"/>
              <w:rPr>
                <w:sz w:val="24"/>
              </w:rPr>
            </w:pPr>
            <w:r>
              <w:rPr>
                <w:rFonts w:hint="eastAsia"/>
                <w:sz w:val="24"/>
              </w:rPr>
              <w:t>管理人</w:t>
            </w:r>
            <w:r>
              <w:rPr>
                <w:rFonts w:hint="eastAsia"/>
                <w:sz w:val="24"/>
                <w:lang w:val="en-US" w:eastAsia="zh-CN"/>
              </w:rPr>
              <w:t>评审委员会办公室</w:t>
            </w:r>
            <w:r>
              <w:rPr>
                <w:rFonts w:hint="eastAsia"/>
                <w:sz w:val="24"/>
              </w:rPr>
              <w:t>评审分数</w:t>
            </w:r>
          </w:p>
        </w:tc>
        <w:tc>
          <w:tcPr>
            <w:tcW w:w="623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bottom"/>
          </w:tcPr>
          <w:p>
            <w:pPr>
              <w:rPr>
                <w:rFonts w:hint="eastAsia"/>
                <w:sz w:val="24"/>
              </w:rPr>
            </w:pPr>
            <w:r>
              <w:rPr>
                <w:sz w:val="24"/>
              </w:rPr>
              <w:t xml:space="preserve">                                 </w:t>
            </w:r>
            <w:r>
              <w:rPr>
                <w:rFonts w:hint="eastAsia"/>
                <w:sz w:val="24"/>
              </w:rPr>
              <w:t>年    月    日</w:t>
            </w:r>
          </w:p>
          <w:p>
            <w:pPr>
              <w:rPr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3915" w:hRule="atLeast"/>
        </w:trPr>
        <w:tc>
          <w:tcPr>
            <w:tcW w:w="241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jc w:val="center"/>
              <w:rPr>
                <w:sz w:val="24"/>
              </w:rPr>
            </w:pPr>
            <w:r>
              <w:rPr>
                <w:rFonts w:hint="eastAsia"/>
                <w:sz w:val="24"/>
              </w:rPr>
              <w:t>市中级人民法院</w:t>
            </w:r>
          </w:p>
          <w:p>
            <w:pPr>
              <w:jc w:val="center"/>
              <w:rPr>
                <w:sz w:val="24"/>
              </w:rPr>
            </w:pPr>
            <w:r>
              <w:rPr>
                <w:rFonts w:hint="eastAsia"/>
                <w:sz w:val="24"/>
              </w:rPr>
              <w:t>管理人</w:t>
            </w:r>
            <w:r>
              <w:rPr>
                <w:rFonts w:hint="eastAsia"/>
                <w:sz w:val="24"/>
                <w:lang w:val="en-US" w:eastAsia="zh-CN"/>
              </w:rPr>
              <w:t>评审</w:t>
            </w:r>
            <w:r>
              <w:rPr>
                <w:rFonts w:hint="eastAsia"/>
                <w:sz w:val="24"/>
              </w:rPr>
              <w:t>委员会</w:t>
            </w:r>
          </w:p>
          <w:p>
            <w:pPr>
              <w:jc w:val="center"/>
              <w:rPr>
                <w:rFonts w:hint="eastAsia"/>
                <w:sz w:val="24"/>
              </w:rPr>
            </w:pPr>
            <w:r>
              <w:rPr>
                <w:rFonts w:hint="eastAsia"/>
                <w:sz w:val="24"/>
              </w:rPr>
              <w:t>评审意见</w:t>
            </w:r>
          </w:p>
        </w:tc>
        <w:tc>
          <w:tcPr>
            <w:tcW w:w="623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bottom"/>
          </w:tcPr>
          <w:p>
            <w:pPr>
              <w:ind w:firstLine="480" w:firstLineChars="200"/>
              <w:rPr>
                <w:rFonts w:hint="eastAsia"/>
                <w:sz w:val="24"/>
              </w:rPr>
            </w:pPr>
            <w:r>
              <w:rPr>
                <w:rFonts w:hint="eastAsia"/>
                <w:sz w:val="24"/>
              </w:rPr>
              <w:t xml:space="preserve">        签名：                年    月    日</w:t>
            </w:r>
          </w:p>
          <w:p>
            <w:pPr>
              <w:ind w:firstLine="480" w:firstLineChars="200"/>
              <w:rPr>
                <w:sz w:val="24"/>
              </w:rPr>
            </w:pPr>
          </w:p>
        </w:tc>
      </w:tr>
    </w:tbl>
    <w:p/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仿宋_GB2312">
    <w:altName w:val="仿宋"/>
    <w:panose1 w:val="02010609030101010101"/>
    <w:charset w:val="86"/>
    <w:family w:val="modern"/>
    <w:pitch w:val="default"/>
    <w:sig w:usb0="00000000" w:usb1="00000000" w:usb2="00000010" w:usb3="00000000" w:csb0="00040000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2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OThiYjM3ZDY4NTc4ZmVhNzBjYzA5NDJiNmJlZDlhYTYifQ=="/>
  </w:docVars>
  <w:rsids>
    <w:rsidRoot w:val="00000000"/>
    <w:rsid w:val="07E21FBD"/>
    <w:rsid w:val="0B935AE8"/>
    <w:rsid w:val="267C4F33"/>
    <w:rsid w:val="33500A85"/>
    <w:rsid w:val="33BF6FC7"/>
    <w:rsid w:val="367C6DE0"/>
    <w:rsid w:val="3B4007CD"/>
    <w:rsid w:val="4A4831FA"/>
    <w:rsid w:val="50377F99"/>
    <w:rsid w:val="504F52E3"/>
    <w:rsid w:val="514F30C0"/>
    <w:rsid w:val="5587107B"/>
    <w:rsid w:val="5FBC796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Times New Roman" w:hAnsi="Times New Roman" w:eastAsia="宋体" w:cs="Times New Roman"/>
      <w:kern w:val="2"/>
      <w:sz w:val="21"/>
      <w:szCs w:val="24"/>
      <w:lang w:val="en-US" w:eastAsia="zh-CN" w:bidi="ar-SA"/>
    </w:rPr>
  </w:style>
  <w:style w:type="character" w:default="1" w:styleId="3">
    <w:name w:val="Default Paragraph Font"/>
    <w:semiHidden/>
    <w:qFormat/>
    <w:uiPriority w:val="0"/>
  </w:style>
  <w:style w:type="table" w:default="1" w:styleId="2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WPS">
  <a:themeElements>
    <a:clrScheme name="WPS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874CB"/>
      </a:accent1>
      <a:accent2>
        <a:srgbClr val="EE822F"/>
      </a:accent2>
      <a:accent3>
        <a:srgbClr val="F2BA02"/>
      </a:accent3>
      <a:accent4>
        <a:srgbClr val="75BD42"/>
      </a:accent4>
      <a:accent5>
        <a:srgbClr val="30C0B4"/>
      </a:accent5>
      <a:accent6>
        <a:srgbClr val="E54C5E"/>
      </a:accent6>
      <a:hlink>
        <a:srgbClr val="0026E5"/>
      </a:hlink>
      <a:folHlink>
        <a:srgbClr val="7E1FAD"/>
      </a:folHlink>
    </a:clrScheme>
    <a:fontScheme name="WPS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WPS">
      <a:fillStyleLst>
        <a:solidFill>
          <a:schemeClr val="phClr"/>
        </a:solidFill>
        <a:gradFill>
          <a:gsLst>
            <a:gs pos="0">
              <a:schemeClr val="phClr">
                <a:lumOff val="17500"/>
              </a:schemeClr>
            </a:gs>
            <a:gs pos="100000">
              <a:schemeClr val="phClr"/>
            </a:gs>
          </a:gsLst>
          <a:lin ang="2700000" scaled="0"/>
        </a:gradFill>
        <a:gradFill>
          <a:gsLst>
            <a:gs pos="0">
              <a:schemeClr val="phClr">
                <a:hueOff val="-2520000"/>
              </a:schemeClr>
            </a:gs>
            <a:gs pos="100000">
              <a:schemeClr val="phClr"/>
            </a:gs>
          </a:gsLst>
          <a:lin ang="2700000" scaled="0"/>
        </a:gradFill>
      </a:fillStyleLst>
      <a:lnStyleLst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gradFill>
            <a:gsLst>
              <a:gs pos="0">
                <a:schemeClr val="phClr">
                  <a:hueOff val="-4200000"/>
                </a:schemeClr>
              </a:gs>
              <a:gs pos="100000">
                <a:schemeClr val="phClr"/>
              </a:gs>
            </a:gsLst>
            <a:lin ang="2700000" scaled="1"/>
          </a:gradFill>
          <a:prstDash val="solid"/>
          <a:miter lim="800000"/>
        </a:ln>
      </a:lnStyleLst>
      <a:effectStyleLst>
        <a:effectStyle>
          <a:effectLst>
            <a:outerShdw blurRad="101600" dist="50800" dir="5400000" algn="ctr" rotWithShape="0">
              <a:schemeClr val="phClr">
                <a:alpha val="60000"/>
              </a:schemeClr>
            </a:outerShdw>
          </a:effectLst>
        </a:effectStyle>
        <a:effectStyle>
          <a:effectLst>
            <a:reflection stA="50000" endA="300" endPos="40000" dist="25400" dir="5400000" sy="-100000" algn="bl" rotWithShape="0"/>
          </a:effectLst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1</TotalTime>
  <ScaleCrop>false</ScaleCrop>
  <LinksUpToDate>false</LinksUpToDate>
  <CharactersWithSpaces>0</CharactersWithSpaces>
  <Application>WPS Office_12.1.0.15712_F1E327BC-269C-435d-A152-05C5408002CA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2023-10-31T07:15:00Z</dcterms:created>
  <dc:creator>Administrator</dc:creator>
  <cp:lastModifiedBy>Lewis</cp:lastModifiedBy>
  <cp:lastPrinted>2023-11-01T01:55:00Z</cp:lastPrinted>
  <dcterms:modified xsi:type="dcterms:W3CDTF">2023-11-01T04:03:55Z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2052-12.1.0.15712</vt:lpwstr>
  </property>
  <property fmtid="{D5CDD505-2E9C-101B-9397-08002B2CF9AE}" pid="3" name="ICV">
    <vt:lpwstr>ECEC5D9C9E8049768AAEC096BB5C2C14_12</vt:lpwstr>
  </property>
</Properties>
</file>